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F3" w:rsidRDefault="007462F3" w:rsidP="007462F3">
      <w:pPr>
        <w:rPr>
          <w:rFonts w:eastAsia="Times New Roman"/>
          <w:lang w:val="fr-FR"/>
        </w:rPr>
      </w:pPr>
    </w:p>
    <w:p w:rsidR="007462F3" w:rsidRDefault="007462F3" w:rsidP="007462F3">
      <w:pPr>
        <w:rPr>
          <w:rFonts w:eastAsia="Times New Roman"/>
          <w:lang w:val="fr-FR"/>
        </w:rPr>
      </w:pPr>
    </w:p>
    <w:p w:rsidR="007462F3" w:rsidRDefault="007462F3" w:rsidP="007462F3">
      <w:pPr>
        <w:rPr>
          <w:rFonts w:eastAsia="Times New Roman"/>
          <w:lang w:val="fr-FR"/>
        </w:rPr>
      </w:pPr>
    </w:p>
    <w:p w:rsidR="007462F3" w:rsidRDefault="007462F3" w:rsidP="007462F3">
      <w:pPr>
        <w:rPr>
          <w:rFonts w:eastAsia="Times New Roman"/>
          <w:lang w:val="fr-FR"/>
        </w:rPr>
      </w:pPr>
    </w:p>
    <w:p w:rsidR="007462F3" w:rsidRPr="007462F3" w:rsidRDefault="007462F3" w:rsidP="007462F3">
      <w:pPr>
        <w:rPr>
          <w:rFonts w:eastAsia="Times New Roman"/>
          <w:sz w:val="40"/>
          <w:szCs w:val="40"/>
          <w:lang w:val="fr-FR"/>
        </w:rPr>
      </w:pPr>
      <w:r w:rsidRPr="007462F3">
        <w:rPr>
          <w:rFonts w:eastAsia="Times New Roman"/>
          <w:sz w:val="40"/>
          <w:szCs w:val="40"/>
          <w:lang w:val="fr-FR"/>
        </w:rPr>
        <w:t>Projet Kenya</w:t>
      </w:r>
    </w:p>
    <w:p w:rsidR="007462F3" w:rsidRDefault="007462F3" w:rsidP="007462F3">
      <w:pPr>
        <w:rPr>
          <w:rFonts w:eastAsia="Times New Roman"/>
          <w:lang w:val="fr-FR"/>
        </w:rPr>
      </w:pPr>
    </w:p>
    <w:p w:rsidR="007462F3" w:rsidRPr="007462F3" w:rsidRDefault="007462F3" w:rsidP="007462F3">
      <w:pPr>
        <w:rPr>
          <w:rFonts w:eastAsia="Times New Roman"/>
          <w:sz w:val="32"/>
          <w:szCs w:val="32"/>
          <w:lang w:val="fr-FR"/>
        </w:rPr>
      </w:pPr>
      <w:proofErr w:type="spellStart"/>
      <w:r>
        <w:rPr>
          <w:rFonts w:eastAsia="Times New Roman"/>
          <w:sz w:val="32"/>
          <w:szCs w:val="32"/>
          <w:lang w:val="fr-FR"/>
        </w:rPr>
        <w:t>Messsage</w:t>
      </w:r>
      <w:proofErr w:type="spellEnd"/>
      <w:r>
        <w:rPr>
          <w:rFonts w:eastAsia="Times New Roman"/>
          <w:sz w:val="32"/>
          <w:szCs w:val="32"/>
          <w:lang w:val="fr-FR"/>
        </w:rPr>
        <w:t xml:space="preserve"> de Mme </w:t>
      </w:r>
      <w:proofErr w:type="spellStart"/>
      <w:r>
        <w:rPr>
          <w:rFonts w:eastAsia="Times New Roman"/>
          <w:sz w:val="32"/>
          <w:szCs w:val="32"/>
          <w:lang w:val="fr-FR"/>
        </w:rPr>
        <w:t>Marlies</w:t>
      </w:r>
      <w:proofErr w:type="spellEnd"/>
      <w:r>
        <w:rPr>
          <w:rFonts w:eastAsia="Times New Roman"/>
          <w:sz w:val="32"/>
          <w:szCs w:val="32"/>
          <w:lang w:val="fr-FR"/>
        </w:rPr>
        <w:t xml:space="preserve"> </w:t>
      </w:r>
      <w:proofErr w:type="spellStart"/>
      <w:r>
        <w:rPr>
          <w:rFonts w:eastAsia="Times New Roman"/>
          <w:sz w:val="32"/>
          <w:szCs w:val="32"/>
          <w:lang w:val="fr-FR"/>
        </w:rPr>
        <w:t>Volery</w:t>
      </w:r>
      <w:proofErr w:type="spellEnd"/>
    </w:p>
    <w:p w:rsidR="007462F3" w:rsidRDefault="007462F3" w:rsidP="007462F3">
      <w:pPr>
        <w:rPr>
          <w:rFonts w:eastAsia="Times New Roman"/>
          <w:lang w:val="fr-FR"/>
        </w:rPr>
      </w:pPr>
    </w:p>
    <w:p w:rsidR="007462F3" w:rsidRDefault="007462F3" w:rsidP="007462F3">
      <w:pPr>
        <w:rPr>
          <w:rFonts w:eastAsia="Times New Roman"/>
          <w:lang w:val="fr-FR"/>
        </w:rPr>
      </w:pPr>
    </w:p>
    <w:p w:rsidR="007462F3" w:rsidRPr="007462F3" w:rsidRDefault="007462F3" w:rsidP="007462F3">
      <w:pPr>
        <w:rPr>
          <w:rFonts w:eastAsia="Times New Roman"/>
          <w:lang w:val="fr-FR"/>
        </w:rPr>
      </w:pPr>
      <w:r w:rsidRPr="007462F3">
        <w:rPr>
          <w:rFonts w:eastAsia="Times New Roman"/>
          <w:lang w:val="fr-FR"/>
        </w:rPr>
        <w:t>I</w:t>
      </w:r>
      <w:r w:rsidRPr="007462F3">
        <w:rPr>
          <w:rFonts w:eastAsia="Times New Roman"/>
          <w:b/>
          <w:bCs/>
          <w:color w:val="E32400"/>
          <w:lang w:val="fr-FR"/>
        </w:rPr>
        <w:t xml:space="preserve">CI LE TROP - ET LABAS </w:t>
      </w:r>
      <w:proofErr w:type="gramStart"/>
      <w:r w:rsidRPr="007462F3">
        <w:rPr>
          <w:rFonts w:eastAsia="Times New Roman"/>
          <w:b/>
          <w:bCs/>
          <w:color w:val="E32400"/>
          <w:lang w:val="fr-FR"/>
        </w:rPr>
        <w:t>LE  RIEN</w:t>
      </w:r>
      <w:proofErr w:type="gramEnd"/>
      <w:r w:rsidRPr="007462F3">
        <w:rPr>
          <w:rFonts w:eastAsia="Times New Roman"/>
          <w:b/>
          <w:bCs/>
          <w:color w:val="E32400"/>
          <w:lang w:val="fr-FR"/>
        </w:rPr>
        <w:t>!!</w:t>
      </w:r>
    </w:p>
    <w:p w:rsidR="007462F3" w:rsidRPr="007462F3" w:rsidRDefault="007462F3" w:rsidP="007462F3">
      <w:pPr>
        <w:rPr>
          <w:rFonts w:eastAsia="Times New Roman"/>
          <w:lang w:val="fr-FR"/>
        </w:rPr>
      </w:pPr>
    </w:p>
    <w:p w:rsidR="007462F3" w:rsidRPr="007462F3" w:rsidRDefault="007462F3" w:rsidP="007462F3">
      <w:pPr>
        <w:rPr>
          <w:rFonts w:eastAsia="Times New Roman"/>
          <w:lang w:val="fr-FR"/>
        </w:rPr>
      </w:pPr>
      <w:r w:rsidRPr="007462F3">
        <w:rPr>
          <w:rFonts w:eastAsia="Times New Roman"/>
          <w:b/>
          <w:bCs/>
          <w:color w:val="E32400"/>
          <w:lang w:val="fr-FR"/>
        </w:rPr>
        <w:t xml:space="preserve">Projet distribution de marchandises aux plus démunis (déjà réalisé en 2011 dans la région de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Dadaab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/Kenya). Une famine ravage le sud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Sudan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et le sud Ethiopie, une catastrophe humanitaire est déjà réalité, mais les médias les </w:t>
      </w:r>
      <w:proofErr w:type="gramStart"/>
      <w:r w:rsidRPr="007462F3">
        <w:rPr>
          <w:rFonts w:eastAsia="Times New Roman"/>
          <w:b/>
          <w:bCs/>
          <w:color w:val="E32400"/>
          <w:lang w:val="fr-FR"/>
        </w:rPr>
        <w:t>oublient!</w:t>
      </w:r>
      <w:proofErr w:type="gramEnd"/>
      <w:r w:rsidRPr="007462F3">
        <w:rPr>
          <w:rFonts w:eastAsia="Times New Roman"/>
          <w:b/>
          <w:bCs/>
          <w:color w:val="E32400"/>
          <w:lang w:val="fr-FR"/>
        </w:rPr>
        <w:t xml:space="preserve"> Je vais me rendre en novembre sur place pour faire une distribution de marchandises, i.e. maïs, riz, semoule, haricots, pâte à cacahuètes, de l'eau, médicaments etc.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J achète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ceci dans la région de Nairobi et Maralal, ce qui fait vivre également les agriculteurs et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commercants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sur place. </w:t>
      </w:r>
    </w:p>
    <w:p w:rsidR="007462F3" w:rsidRPr="007462F3" w:rsidRDefault="007462F3" w:rsidP="007462F3">
      <w:pPr>
        <w:rPr>
          <w:rFonts w:eastAsia="Times New Roman"/>
          <w:lang w:val="fr-FR"/>
        </w:rPr>
      </w:pPr>
      <w:r w:rsidRPr="007462F3">
        <w:rPr>
          <w:rFonts w:eastAsia="Times New Roman"/>
          <w:b/>
          <w:bCs/>
          <w:color w:val="E32400"/>
          <w:lang w:val="fr-FR"/>
        </w:rPr>
        <w:t>Des amis suisses et certains orphelin</w:t>
      </w:r>
      <w:r w:rsidR="00BC4762">
        <w:rPr>
          <w:rFonts w:eastAsia="Times New Roman"/>
          <w:b/>
          <w:bCs/>
          <w:color w:val="E32400"/>
          <w:lang w:val="fr-FR"/>
        </w:rPr>
        <w:t xml:space="preserve">s déjà adultes au </w:t>
      </w:r>
      <w:proofErr w:type="gramStart"/>
      <w:r w:rsidR="00BC4762">
        <w:rPr>
          <w:rFonts w:eastAsia="Times New Roman"/>
          <w:b/>
          <w:bCs/>
          <w:color w:val="E32400"/>
          <w:lang w:val="fr-FR"/>
        </w:rPr>
        <w:t>Kenya  vont</w:t>
      </w:r>
      <w:proofErr w:type="gramEnd"/>
      <w:r w:rsidR="00BC4762">
        <w:rPr>
          <w:rFonts w:eastAsia="Times New Roman"/>
          <w:b/>
          <w:bCs/>
          <w:color w:val="E32400"/>
          <w:lang w:val="fr-FR"/>
        </w:rPr>
        <w:t xml:space="preserve"> m’</w:t>
      </w:r>
      <w:bookmarkStart w:id="0" w:name="_GoBack"/>
      <w:bookmarkEnd w:id="0"/>
      <w:r w:rsidRPr="007462F3">
        <w:rPr>
          <w:rFonts w:eastAsia="Times New Roman"/>
          <w:b/>
          <w:bCs/>
          <w:color w:val="E32400"/>
          <w:lang w:val="fr-FR"/>
        </w:rPr>
        <w:t xml:space="preserve">accompagner pour aider à la distribution que nous allons faire personnellement,  et nous allons longer le Rift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Valley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direction frontière du nord Kenya pour accéder dans ces régions.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L Armée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du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Sudan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et celle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d Ethiopie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seront présentes au niveau sécurité pour réaliser mon projet. </w:t>
      </w:r>
    </w:p>
    <w:p w:rsidR="007462F3" w:rsidRPr="007462F3" w:rsidRDefault="007462F3" w:rsidP="007462F3">
      <w:pPr>
        <w:rPr>
          <w:rFonts w:eastAsia="Times New Roman"/>
          <w:lang w:val="fr-FR"/>
        </w:rPr>
      </w:pPr>
      <w:r w:rsidRPr="007462F3">
        <w:rPr>
          <w:rFonts w:eastAsia="Times New Roman"/>
          <w:b/>
          <w:bCs/>
          <w:color w:val="E32400"/>
          <w:lang w:val="fr-FR"/>
        </w:rPr>
        <w:t xml:space="preserve">Chaque donation est la </w:t>
      </w:r>
      <w:proofErr w:type="gramStart"/>
      <w:r w:rsidRPr="007462F3">
        <w:rPr>
          <w:rFonts w:eastAsia="Times New Roman"/>
          <w:b/>
          <w:bCs/>
          <w:color w:val="E32400"/>
          <w:lang w:val="fr-FR"/>
        </w:rPr>
        <w:t>bienvenue!</w:t>
      </w:r>
      <w:proofErr w:type="gramEnd"/>
      <w:r w:rsidRPr="007462F3">
        <w:rPr>
          <w:rFonts w:eastAsia="Times New Roman"/>
          <w:b/>
          <w:bCs/>
          <w:color w:val="E32400"/>
          <w:lang w:val="fr-FR"/>
        </w:rPr>
        <w:t> </w:t>
      </w:r>
    </w:p>
    <w:p w:rsidR="007462F3" w:rsidRPr="007462F3" w:rsidRDefault="007462F3" w:rsidP="007462F3">
      <w:pPr>
        <w:rPr>
          <w:rFonts w:eastAsia="Times New Roman"/>
          <w:lang w:val="fr-FR"/>
        </w:rPr>
      </w:pPr>
      <w:r w:rsidRPr="007462F3">
        <w:rPr>
          <w:rFonts w:eastAsia="Times New Roman"/>
          <w:b/>
          <w:bCs/>
          <w:color w:val="E32400"/>
          <w:lang w:val="fr-FR"/>
        </w:rPr>
        <w:t>MERCI de tous ces gens qui ne peuvent vous le dire</w:t>
      </w:r>
    </w:p>
    <w:p w:rsidR="007462F3" w:rsidRPr="007462F3" w:rsidRDefault="007462F3" w:rsidP="007462F3">
      <w:pPr>
        <w:rPr>
          <w:rFonts w:eastAsia="Times New Roman"/>
          <w:lang w:val="fr-FR"/>
        </w:rPr>
      </w:pPr>
      <w:proofErr w:type="spellStart"/>
      <w:r w:rsidRPr="007462F3">
        <w:rPr>
          <w:rFonts w:eastAsia="Times New Roman"/>
          <w:b/>
          <w:bCs/>
          <w:color w:val="E32400"/>
          <w:lang w:val="fr-FR"/>
        </w:rPr>
        <w:t>Marlies</w:t>
      </w:r>
      <w:proofErr w:type="spellEnd"/>
      <w:r w:rsidRPr="007462F3">
        <w:rPr>
          <w:rFonts w:eastAsia="Times New Roman"/>
          <w:b/>
          <w:bCs/>
          <w:color w:val="E32400"/>
          <w:lang w:val="fr-FR"/>
        </w:rPr>
        <w:t xml:space="preserve"> </w:t>
      </w:r>
      <w:proofErr w:type="spellStart"/>
      <w:r w:rsidRPr="007462F3">
        <w:rPr>
          <w:rFonts w:eastAsia="Times New Roman"/>
          <w:b/>
          <w:bCs/>
          <w:color w:val="E32400"/>
          <w:lang w:val="fr-FR"/>
        </w:rPr>
        <w:t>Volery</w:t>
      </w:r>
      <w:proofErr w:type="spellEnd"/>
    </w:p>
    <w:p w:rsidR="007462F3" w:rsidRPr="007462F3" w:rsidRDefault="007462F3" w:rsidP="007462F3">
      <w:pPr>
        <w:rPr>
          <w:rFonts w:eastAsia="Times New Roman"/>
          <w:lang w:val="fr-FR"/>
        </w:rPr>
      </w:pPr>
    </w:p>
    <w:p w:rsidR="007462F3" w:rsidRPr="007462F3" w:rsidRDefault="007462F3" w:rsidP="007462F3">
      <w:pPr>
        <w:rPr>
          <w:rFonts w:eastAsia="Times New Roman"/>
          <w:lang w:val="fr-FR"/>
        </w:rPr>
      </w:pPr>
      <w:r w:rsidRPr="007462F3">
        <w:rPr>
          <w:rFonts w:eastAsia="Times New Roman"/>
          <w:b/>
          <w:bCs/>
          <w:color w:val="E32400"/>
          <w:lang w:val="fr-FR"/>
        </w:rPr>
        <w:t>Banque Cantonale de Fribourg</w:t>
      </w:r>
    </w:p>
    <w:p w:rsidR="007462F3" w:rsidRDefault="007462F3" w:rsidP="007462F3">
      <w:pPr>
        <w:rPr>
          <w:rFonts w:eastAsia="Times New Roman"/>
        </w:rPr>
      </w:pPr>
      <w:r>
        <w:rPr>
          <w:rFonts w:eastAsia="Times New Roman"/>
          <w:b/>
          <w:bCs/>
          <w:color w:val="E32400"/>
        </w:rPr>
        <w:t>1701 Fribourg</w:t>
      </w:r>
    </w:p>
    <w:p w:rsidR="007462F3" w:rsidRDefault="007462F3" w:rsidP="007462F3">
      <w:pPr>
        <w:rPr>
          <w:rFonts w:eastAsia="Times New Roman"/>
        </w:rPr>
      </w:pPr>
      <w:r>
        <w:rPr>
          <w:rFonts w:eastAsia="Times New Roman"/>
          <w:b/>
          <w:bCs/>
          <w:color w:val="E32400"/>
        </w:rPr>
        <w:t>KENYA WATOTO BOMBOLULU</w:t>
      </w:r>
    </w:p>
    <w:p w:rsidR="007462F3" w:rsidRDefault="007462F3" w:rsidP="007462F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E32400"/>
        </w:rPr>
        <w:t>Marlies</w:t>
      </w:r>
      <w:proofErr w:type="spellEnd"/>
      <w:r>
        <w:rPr>
          <w:rFonts w:eastAsia="Times New Roman"/>
          <w:b/>
          <w:bCs/>
          <w:color w:val="E32400"/>
        </w:rPr>
        <w:t xml:space="preserve"> Imelda </w:t>
      </w:r>
      <w:proofErr w:type="spellStart"/>
      <w:r>
        <w:rPr>
          <w:rFonts w:eastAsia="Times New Roman"/>
          <w:b/>
          <w:bCs/>
          <w:color w:val="E32400"/>
        </w:rPr>
        <w:t>Volery</w:t>
      </w:r>
      <w:proofErr w:type="spellEnd"/>
    </w:p>
    <w:p w:rsidR="007462F3" w:rsidRDefault="007462F3" w:rsidP="007462F3">
      <w:pPr>
        <w:rPr>
          <w:rFonts w:eastAsia="Times New Roman"/>
        </w:rPr>
      </w:pPr>
    </w:p>
    <w:p w:rsidR="007462F3" w:rsidRDefault="007462F3" w:rsidP="007462F3">
      <w:pPr>
        <w:rPr>
          <w:rFonts w:eastAsia="Times New Roman"/>
        </w:rPr>
      </w:pPr>
      <w:r>
        <w:rPr>
          <w:rFonts w:eastAsia="Times New Roman"/>
          <w:b/>
          <w:bCs/>
          <w:color w:val="E32400"/>
        </w:rPr>
        <w:t>CH 51 0076 8300 1277 9790 6</w:t>
      </w:r>
    </w:p>
    <w:p w:rsidR="007462F3" w:rsidRDefault="007462F3" w:rsidP="007462F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E32400"/>
        </w:rPr>
        <w:t>Konte</w:t>
      </w:r>
      <w:proofErr w:type="spellEnd"/>
      <w:r>
        <w:rPr>
          <w:rFonts w:eastAsia="Times New Roman"/>
          <w:b/>
          <w:bCs/>
          <w:color w:val="E32400"/>
        </w:rPr>
        <w:t xml:space="preserve"> 17-49-3</w:t>
      </w:r>
    </w:p>
    <w:p w:rsidR="00E214B5" w:rsidRDefault="00E214B5"/>
    <w:p w:rsidR="007462F3" w:rsidRDefault="007462F3"/>
    <w:sectPr w:rsidR="00746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F3"/>
    <w:rsid w:val="00731EA7"/>
    <w:rsid w:val="007462F3"/>
    <w:rsid w:val="00895301"/>
    <w:rsid w:val="00AD340B"/>
    <w:rsid w:val="00BC4762"/>
    <w:rsid w:val="00E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E65A"/>
  <w15:chartTrackingRefBased/>
  <w15:docId w15:val="{47AF1711-C3A4-45E3-9F58-11B16CE9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>
      <w:pPr>
        <w:spacing w:line="276" w:lineRule="auto"/>
        <w:ind w:left="-448" w:right="-357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F3"/>
    <w:pPr>
      <w:spacing w:line="240" w:lineRule="auto"/>
      <w:ind w:left="0" w:right="0"/>
    </w:pPr>
    <w:rPr>
      <w:rFonts w:ascii="Times New Roman" w:eastAsiaTheme="minorHAnsi" w:hAnsi="Times New Roman"/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301"/>
    <w:pPr>
      <w:spacing w:line="276" w:lineRule="auto"/>
      <w:ind w:left="720" w:right="-357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2016-10-17T19:35:00Z</dcterms:created>
  <dcterms:modified xsi:type="dcterms:W3CDTF">2016-10-17T19:40:00Z</dcterms:modified>
</cp:coreProperties>
</file>